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B33644" w14:textId="77777777" w:rsidR="009E3E4A" w:rsidRDefault="009E3E4A" w:rsidP="00C107FA">
      <w:pPr>
        <w:jc w:val="center"/>
        <w:rPr>
          <w:b/>
          <w:sz w:val="28"/>
          <w:szCs w:val="28"/>
        </w:rPr>
      </w:pPr>
      <w:bookmarkStart w:id="0" w:name="_GoBack"/>
      <w:bookmarkEnd w:id="0"/>
    </w:p>
    <w:p w14:paraId="5A359090" w14:textId="77777777" w:rsidR="00C107FA" w:rsidRDefault="00C107FA" w:rsidP="00C107FA">
      <w:pPr>
        <w:jc w:val="center"/>
        <w:rPr>
          <w:b/>
          <w:sz w:val="28"/>
          <w:szCs w:val="28"/>
        </w:rPr>
      </w:pPr>
      <w:r w:rsidRPr="00C107FA">
        <w:rPr>
          <w:b/>
          <w:sz w:val="28"/>
          <w:szCs w:val="28"/>
        </w:rPr>
        <w:t>CPLAC SIG Officer Duties</w:t>
      </w:r>
    </w:p>
    <w:p w14:paraId="53F7D78D" w14:textId="77777777" w:rsidR="00C107FA" w:rsidRDefault="00C107FA" w:rsidP="00C107FA">
      <w:pPr>
        <w:jc w:val="center"/>
        <w:rPr>
          <w:b/>
          <w:sz w:val="10"/>
          <w:szCs w:val="10"/>
        </w:rPr>
      </w:pPr>
    </w:p>
    <w:p w14:paraId="661523FF" w14:textId="77777777" w:rsidR="00F469C5" w:rsidRPr="00F469C5" w:rsidRDefault="00F469C5" w:rsidP="00C107FA">
      <w:pPr>
        <w:jc w:val="center"/>
        <w:rPr>
          <w:b/>
          <w:sz w:val="10"/>
          <w:szCs w:val="10"/>
        </w:rPr>
      </w:pPr>
    </w:p>
    <w:p w14:paraId="22756FA1" w14:textId="70523753" w:rsidR="00F469C5" w:rsidRPr="001F62C3" w:rsidRDefault="00C107FA" w:rsidP="00E745C8">
      <w:pPr>
        <w:rPr>
          <w:b/>
          <w:i/>
        </w:rPr>
      </w:pPr>
      <w:r w:rsidRPr="00C107FA">
        <w:rPr>
          <w:b/>
          <w:i/>
        </w:rPr>
        <w:t xml:space="preserve">Please note that this document outlines the most “typical” duties associated with each officer position but may vary based on the circumstances </w:t>
      </w:r>
      <w:r>
        <w:rPr>
          <w:b/>
          <w:i/>
        </w:rPr>
        <w:t xml:space="preserve">of a given year </w:t>
      </w:r>
      <w:r w:rsidRPr="00C107FA">
        <w:rPr>
          <w:b/>
          <w:i/>
        </w:rPr>
        <w:t>or the needs of ABCT leadership.  In addition, it should be noted that the officers typically work as a group to plan or solve problems</w:t>
      </w:r>
      <w:r w:rsidR="00C061AB">
        <w:rPr>
          <w:b/>
          <w:i/>
        </w:rPr>
        <w:t xml:space="preserve">. </w:t>
      </w:r>
      <w:r w:rsidRPr="00C107FA">
        <w:rPr>
          <w:b/>
          <w:i/>
        </w:rPr>
        <w:t>Thus, the officers communicate often via email, and many of the SIG’s affairs a</w:t>
      </w:r>
      <w:r>
        <w:rPr>
          <w:b/>
          <w:i/>
        </w:rPr>
        <w:t xml:space="preserve">re handled by the officers at the </w:t>
      </w:r>
      <w:r w:rsidRPr="00C107FA">
        <w:rPr>
          <w:b/>
          <w:i/>
        </w:rPr>
        <w:t>group level.</w:t>
      </w:r>
      <w:r w:rsidR="00D00CFD">
        <w:rPr>
          <w:b/>
          <w:i/>
        </w:rPr>
        <w:t xml:space="preserve">  Finally, each outgoing officer has the responsibility of facilitating the transition for incoming officers.  </w:t>
      </w:r>
    </w:p>
    <w:p w14:paraId="0E483C8C" w14:textId="4D245584" w:rsidR="00E745C8" w:rsidRDefault="00E745C8" w:rsidP="00E745C8">
      <w:r>
        <w:t xml:space="preserve">The </w:t>
      </w:r>
      <w:r w:rsidR="00534999">
        <w:rPr>
          <w:b/>
        </w:rPr>
        <w:t>Chair</w:t>
      </w:r>
      <w:r w:rsidR="00534999">
        <w:t xml:space="preserve"> </w:t>
      </w:r>
      <w:r>
        <w:t xml:space="preserve">is noted as the official leader for the SIG through ABCT.  For this reason, any official correspondence with ABCT leadership usually </w:t>
      </w:r>
      <w:r w:rsidR="00F469C5">
        <w:t xml:space="preserve">occurs through the </w:t>
      </w:r>
      <w:r w:rsidR="00B548C6">
        <w:t>Chair</w:t>
      </w:r>
      <w:r w:rsidR="00F469C5">
        <w:t xml:space="preserve">. Other </w:t>
      </w:r>
      <w:r>
        <w:t>example</w:t>
      </w:r>
      <w:r w:rsidR="001D3C36">
        <w:t xml:space="preserve">s </w:t>
      </w:r>
      <w:r w:rsidR="00F469C5">
        <w:t xml:space="preserve">of specific duties </w:t>
      </w:r>
      <w:r w:rsidR="001D3C36">
        <w:t>include: sending out emails and</w:t>
      </w:r>
      <w:r>
        <w:t xml:space="preserve"> Google messages regularly with group updates or announcements, </w:t>
      </w:r>
      <w:r w:rsidR="001D3C36">
        <w:t>provi</w:t>
      </w:r>
      <w:r w:rsidR="006A5363">
        <w:t>di</w:t>
      </w:r>
      <w:r w:rsidR="001D3C36">
        <w:t xml:space="preserve">ng information about the SIG to </w:t>
      </w:r>
      <w:r w:rsidR="006A5363">
        <w:t>recruit new members</w:t>
      </w:r>
      <w:r w:rsidR="001D3C36">
        <w:t xml:space="preserve">, </w:t>
      </w:r>
      <w:r>
        <w:t>delegating tasks to other officers as needed, completing all required paperwork and forms for ABCT (for example, with regard to conference planning), and planning/running the annual business meeting at the conference.</w:t>
      </w:r>
      <w:r w:rsidR="00C107FA">
        <w:t xml:space="preserve"> The </w:t>
      </w:r>
      <w:r w:rsidR="00B548C6">
        <w:t>Chair</w:t>
      </w:r>
      <w:r w:rsidR="00C107FA">
        <w:t xml:space="preserve"> is also expected to join the Google Group for ABCT SIG Leaders and </w:t>
      </w:r>
      <w:r w:rsidR="00C061AB">
        <w:t>facilitate communication between that group and SIG members as needed.</w:t>
      </w:r>
      <w:r w:rsidR="00B548C6">
        <w:t xml:space="preserve"> The Chair’s term is one-year.</w:t>
      </w:r>
    </w:p>
    <w:p w14:paraId="04477E29" w14:textId="2ACD4A78" w:rsidR="001D3C36" w:rsidRDefault="001D3C36" w:rsidP="00E745C8">
      <w:r>
        <w:t xml:space="preserve">The </w:t>
      </w:r>
      <w:r w:rsidRPr="001D3C36">
        <w:rPr>
          <w:b/>
        </w:rPr>
        <w:t xml:space="preserve">Vice </w:t>
      </w:r>
      <w:r w:rsidR="00534999">
        <w:rPr>
          <w:b/>
        </w:rPr>
        <w:t>Chair</w:t>
      </w:r>
      <w:r w:rsidR="00534999">
        <w:t xml:space="preserve"> </w:t>
      </w:r>
      <w:r>
        <w:t xml:space="preserve">fulfills the role of the </w:t>
      </w:r>
      <w:r w:rsidR="00B548C6">
        <w:t>Chair</w:t>
      </w:r>
      <w:r>
        <w:t xml:space="preserve"> if he or she is unable for some reason and also collaborates often with the </w:t>
      </w:r>
      <w:r w:rsidR="00B548C6">
        <w:t>Chair</w:t>
      </w:r>
      <w:r>
        <w:t xml:space="preserve"> to help with official duties. (For instance, the V</w:t>
      </w:r>
      <w:r w:rsidR="00B548C6">
        <w:t>C</w:t>
      </w:r>
      <w:r>
        <w:t xml:space="preserve"> may help with providing necessary info for or actual completion of ABCT forms/paperwork). In addition, the V</w:t>
      </w:r>
      <w:r w:rsidR="00B548C6">
        <w:t>C</w:t>
      </w:r>
      <w:r>
        <w:t xml:space="preserve"> has the important duty of coordinating the annual student poster competition (and poster expo) for the SIG Party at the annual conference. This includes working with the </w:t>
      </w:r>
      <w:r w:rsidR="00B548C6">
        <w:t>Chair</w:t>
      </w:r>
      <w:r>
        <w:t xml:space="preserve"> to organize a timeline, solicit submissions, coordinate judges, and plan for the actual poster presentations.</w:t>
      </w:r>
      <w:r w:rsidR="00F469C5">
        <w:t xml:space="preserve"> The V</w:t>
      </w:r>
      <w:r w:rsidR="00B548C6">
        <w:t>C</w:t>
      </w:r>
      <w:r w:rsidR="00F469C5">
        <w:t xml:space="preserve"> transitions to </w:t>
      </w:r>
      <w:r w:rsidR="00B548C6">
        <w:t>Chair</w:t>
      </w:r>
      <w:r w:rsidR="00F469C5">
        <w:t xml:space="preserve"> for the following year.</w:t>
      </w:r>
      <w:r w:rsidR="00B548C6">
        <w:t xml:space="preserve"> The Vice Chair’s term is one-year.</w:t>
      </w:r>
    </w:p>
    <w:p w14:paraId="45BFA052" w14:textId="678FFFA3" w:rsidR="001D3C36" w:rsidRDefault="001D3C36" w:rsidP="00E745C8">
      <w:r>
        <w:t xml:space="preserve">The </w:t>
      </w:r>
      <w:r w:rsidRPr="001D3C36">
        <w:rPr>
          <w:b/>
        </w:rPr>
        <w:t xml:space="preserve">Secretary </w:t>
      </w:r>
      <w:r>
        <w:t>is responsible for any official “recording” that occurs within the group (which typically involves taking minutes at the annual meeting, to be posted on the website).  Management of the website itself is also a primary task of the secretary and involves updating information as needed and working with other officers to ensure that various website pages are appropriate/useful.</w:t>
      </w:r>
      <w:r w:rsidR="00706425">
        <w:t xml:space="preserve"> The Secretary’s term is two-years.</w:t>
      </w:r>
    </w:p>
    <w:p w14:paraId="637630D2" w14:textId="468F0A60" w:rsidR="001D3C36" w:rsidRDefault="001D3C36" w:rsidP="00E745C8">
      <w:r>
        <w:t xml:space="preserve">The </w:t>
      </w:r>
      <w:r w:rsidRPr="00C107FA">
        <w:rPr>
          <w:b/>
        </w:rPr>
        <w:t xml:space="preserve">Treasurer </w:t>
      </w:r>
      <w:r>
        <w:t>manages the group’s finances and is responsible for safely keeping, monitoring, and recording the funds that are raised (i.e., through dues) or spent through group activities.</w:t>
      </w:r>
      <w:r w:rsidR="00C107FA">
        <w:t xml:space="preserve"> Because collection of dues is a responsibility of the Treasurer, he or she often works with the </w:t>
      </w:r>
      <w:r w:rsidR="00706425">
        <w:t>Chair</w:t>
      </w:r>
      <w:r w:rsidR="00C107FA">
        <w:t xml:space="preserve"> to ensure that the membership list (and by extension, the email list and Google Group) are current as well.</w:t>
      </w:r>
      <w:r w:rsidR="00534999">
        <w:t xml:space="preserve"> The </w:t>
      </w:r>
      <w:r w:rsidR="00216547">
        <w:t>T</w:t>
      </w:r>
      <w:r w:rsidR="00534999">
        <w:t>reasurer also follows up with new SIG members to provide them with information about the SIG.</w:t>
      </w:r>
      <w:r w:rsidR="00706425">
        <w:t xml:space="preserve"> The Treasurer’s terms is two-years.</w:t>
      </w:r>
    </w:p>
    <w:p w14:paraId="483BC99F" w14:textId="3CA511E4" w:rsidR="00F94A36" w:rsidRDefault="00C107FA">
      <w:r>
        <w:t xml:space="preserve">Finally, the </w:t>
      </w:r>
      <w:r w:rsidRPr="00C107FA">
        <w:rPr>
          <w:b/>
        </w:rPr>
        <w:t>Student Representative</w:t>
      </w:r>
      <w:r>
        <w:t xml:space="preserve"> position p</w:t>
      </w:r>
      <w:r w:rsidR="00532D88">
        <w:t>rovide</w:t>
      </w:r>
      <w:r>
        <w:t>s</w:t>
      </w:r>
      <w:r w:rsidR="00532D88">
        <w:t xml:space="preserve"> a leadership opportunity for undergraduate </w:t>
      </w:r>
      <w:r w:rsidR="006A5363">
        <w:t xml:space="preserve">and graduate </w:t>
      </w:r>
      <w:r w:rsidR="00532D88">
        <w:t>students within ABCT</w:t>
      </w:r>
      <w:r>
        <w:t xml:space="preserve">. The primary goal of this position includes advocating for student interests within the group, for example, by monitoring the student resources available on the website. This </w:t>
      </w:r>
      <w:r w:rsidR="00C061AB">
        <w:t xml:space="preserve">officer </w:t>
      </w:r>
      <w:r>
        <w:t>also r</w:t>
      </w:r>
      <w:r w:rsidR="00532D88">
        <w:t>epresent</w:t>
      </w:r>
      <w:r>
        <w:t>s</w:t>
      </w:r>
      <w:r w:rsidR="00532D88">
        <w:t xml:space="preserve"> and communicate</w:t>
      </w:r>
      <w:r>
        <w:t>s</w:t>
      </w:r>
      <w:r w:rsidR="00532D88">
        <w:t xml:space="preserve"> the needs of undergraduate</w:t>
      </w:r>
      <w:r w:rsidR="00534999">
        <w:t xml:space="preserve"> student as well as graduate student</w:t>
      </w:r>
      <w:r w:rsidR="00532D88">
        <w:t xml:space="preserve"> </w:t>
      </w:r>
      <w:r>
        <w:t>members in the SIG and a</w:t>
      </w:r>
      <w:r w:rsidR="00532D88">
        <w:t>ssist</w:t>
      </w:r>
      <w:r>
        <w:t>s</w:t>
      </w:r>
      <w:r w:rsidR="00532D88">
        <w:t xml:space="preserve"> the </w:t>
      </w:r>
      <w:r>
        <w:t xml:space="preserve">other </w:t>
      </w:r>
      <w:r w:rsidR="00532D88">
        <w:t xml:space="preserve">officers in </w:t>
      </w:r>
      <w:r>
        <w:t>official tasks as needed</w:t>
      </w:r>
      <w:r w:rsidR="00534999">
        <w:t xml:space="preserve"> (e.g., helping to recruit more student members)</w:t>
      </w:r>
      <w:r>
        <w:t>.</w:t>
      </w:r>
      <w:r w:rsidR="002573E2">
        <w:t xml:space="preserve"> The Student Representative’s term is two-years.</w:t>
      </w:r>
    </w:p>
    <w:sectPr w:rsidR="00F94A36" w:rsidSect="00C061AB">
      <w:pgSz w:w="12240" w:h="15840"/>
      <w:pgMar w:top="1296" w:right="1296" w:bottom="1296"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altName w:val="Calibri"/>
    <w:panose1 w:val="020B0604020202020204"/>
    <w:charset w:val="00"/>
    <w:family w:val="swiss"/>
    <w:pitch w:val="variable"/>
    <w:sig w:usb0="E10022FF" w:usb1="C000E47F" w:usb2="00000029"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9850CE"/>
    <w:multiLevelType w:val="hybridMultilevel"/>
    <w:tmpl w:val="4FAABD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5527CC"/>
    <w:multiLevelType w:val="hybridMultilevel"/>
    <w:tmpl w:val="E4FAD82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2D88"/>
    <w:rsid w:val="001D3C36"/>
    <w:rsid w:val="001F62C3"/>
    <w:rsid w:val="00216547"/>
    <w:rsid w:val="002573E2"/>
    <w:rsid w:val="0041239E"/>
    <w:rsid w:val="00532D88"/>
    <w:rsid w:val="00534999"/>
    <w:rsid w:val="006A5363"/>
    <w:rsid w:val="00706425"/>
    <w:rsid w:val="007065F5"/>
    <w:rsid w:val="0076280F"/>
    <w:rsid w:val="009E3E4A"/>
    <w:rsid w:val="00B548C6"/>
    <w:rsid w:val="00C061AB"/>
    <w:rsid w:val="00C107FA"/>
    <w:rsid w:val="00D00CFD"/>
    <w:rsid w:val="00E745C8"/>
    <w:rsid w:val="00F469C5"/>
    <w:rsid w:val="00F94A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ED56C"/>
  <w15:chartTrackingRefBased/>
  <w15:docId w15:val="{3AB10221-1494-4892-BC6F-E39AC7A85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rsid w:val="00532D88"/>
    <w:pPr>
      <w:spacing w:after="0" w:line="240" w:lineRule="auto"/>
      <w:ind w:left="720"/>
      <w:contextualSpacing/>
    </w:pPr>
    <w:rPr>
      <w:sz w:val="24"/>
      <w:szCs w:val="24"/>
    </w:rPr>
  </w:style>
  <w:style w:type="paragraph" w:styleId="BalloonText">
    <w:name w:val="Balloon Text"/>
    <w:basedOn w:val="Normal"/>
    <w:link w:val="BalloonTextChar"/>
    <w:uiPriority w:val="99"/>
    <w:semiHidden/>
    <w:unhideWhenUsed/>
    <w:rsid w:val="009E3E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3E4A"/>
    <w:rPr>
      <w:rFonts w:ascii="Segoe UI" w:hAnsi="Segoe UI" w:cs="Segoe UI"/>
      <w:sz w:val="18"/>
      <w:szCs w:val="18"/>
    </w:rPr>
  </w:style>
  <w:style w:type="character" w:styleId="CommentReference">
    <w:name w:val="annotation reference"/>
    <w:basedOn w:val="DefaultParagraphFont"/>
    <w:uiPriority w:val="99"/>
    <w:semiHidden/>
    <w:unhideWhenUsed/>
    <w:rsid w:val="006A5363"/>
    <w:rPr>
      <w:sz w:val="16"/>
      <w:szCs w:val="16"/>
    </w:rPr>
  </w:style>
  <w:style w:type="paragraph" w:styleId="CommentText">
    <w:name w:val="annotation text"/>
    <w:basedOn w:val="Normal"/>
    <w:link w:val="CommentTextChar"/>
    <w:uiPriority w:val="99"/>
    <w:semiHidden/>
    <w:unhideWhenUsed/>
    <w:rsid w:val="006A5363"/>
    <w:pPr>
      <w:spacing w:line="240" w:lineRule="auto"/>
    </w:pPr>
    <w:rPr>
      <w:sz w:val="20"/>
      <w:szCs w:val="20"/>
    </w:rPr>
  </w:style>
  <w:style w:type="character" w:customStyle="1" w:styleId="CommentTextChar">
    <w:name w:val="Comment Text Char"/>
    <w:basedOn w:val="DefaultParagraphFont"/>
    <w:link w:val="CommentText"/>
    <w:uiPriority w:val="99"/>
    <w:semiHidden/>
    <w:rsid w:val="006A5363"/>
    <w:rPr>
      <w:sz w:val="20"/>
      <w:szCs w:val="20"/>
    </w:rPr>
  </w:style>
  <w:style w:type="paragraph" w:styleId="CommentSubject">
    <w:name w:val="annotation subject"/>
    <w:basedOn w:val="CommentText"/>
    <w:next w:val="CommentText"/>
    <w:link w:val="CommentSubjectChar"/>
    <w:uiPriority w:val="99"/>
    <w:semiHidden/>
    <w:unhideWhenUsed/>
    <w:rsid w:val="006A5363"/>
    <w:rPr>
      <w:b/>
      <w:bCs/>
    </w:rPr>
  </w:style>
  <w:style w:type="character" w:customStyle="1" w:styleId="CommentSubjectChar">
    <w:name w:val="Comment Subject Char"/>
    <w:basedOn w:val="CommentTextChar"/>
    <w:link w:val="CommentSubject"/>
    <w:uiPriority w:val="99"/>
    <w:semiHidden/>
    <w:rsid w:val="006A536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526</Words>
  <Characters>3000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Lootens, Christopher</dc:creator>
  <cp:keywords/>
  <dc:description/>
  <cp:lastModifiedBy>Jed Siev</cp:lastModifiedBy>
  <cp:revision>2</cp:revision>
  <cp:lastPrinted>2016-10-25T22:39:00Z</cp:lastPrinted>
  <dcterms:created xsi:type="dcterms:W3CDTF">2019-10-29T16:10:00Z</dcterms:created>
  <dcterms:modified xsi:type="dcterms:W3CDTF">2019-10-29T16:10:00Z</dcterms:modified>
</cp:coreProperties>
</file>