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0DC9" w:rsidRPr="00420DC9" w:rsidRDefault="00420DC9" w:rsidP="00420DC9">
      <w:pPr>
        <w:rPr>
          <w:rFonts w:ascii="Times New Roman" w:hAnsi="Times New Roman" w:cs="Times New Roman"/>
          <w:b/>
        </w:rPr>
      </w:pPr>
      <w:r w:rsidRPr="00420DC9">
        <w:rPr>
          <w:rFonts w:ascii="Times New Roman" w:hAnsi="Times New Roman" w:cs="Times New Roman"/>
          <w:b/>
        </w:rPr>
        <w:t>Examining the Impact of Problem-Solving Focused Support versus Co-rumination on Negative Affect</w:t>
      </w:r>
    </w:p>
    <w:p w:rsidR="00420DC9" w:rsidRPr="00420DC9" w:rsidRDefault="00420DC9" w:rsidP="00420DC9">
      <w:pPr>
        <w:shd w:val="clear" w:color="auto" w:fill="FFFFFF" w:themeFill="background1"/>
        <w:rPr>
          <w:rFonts w:ascii="Times New Roman" w:eastAsia="Cambria,Times New Roman" w:hAnsi="Times New Roman" w:cs="Times New Roman"/>
          <w:i/>
          <w:color w:val="000000" w:themeColor="text1"/>
        </w:rPr>
      </w:pPr>
      <w:r w:rsidRPr="00420DC9">
        <w:rPr>
          <w:rFonts w:ascii="Times New Roman" w:eastAsia="Cambria,Times New Roman" w:hAnsi="Times New Roman" w:cs="Times New Roman"/>
          <w:color w:val="000000" w:themeColor="text1"/>
        </w:rPr>
        <w:t xml:space="preserve">Shannon R. </w:t>
      </w:r>
      <w:proofErr w:type="spellStart"/>
      <w:r w:rsidRPr="00420DC9">
        <w:rPr>
          <w:rFonts w:ascii="Times New Roman" w:eastAsia="Cambria,Times New Roman" w:hAnsi="Times New Roman" w:cs="Times New Roman"/>
          <w:color w:val="000000" w:themeColor="text1"/>
        </w:rPr>
        <w:t>Westhead</w:t>
      </w:r>
      <w:proofErr w:type="spellEnd"/>
      <w:r w:rsidRPr="00420DC9">
        <w:rPr>
          <w:rFonts w:ascii="Times New Roman" w:eastAsia="Cambria,Times New Roman" w:hAnsi="Times New Roman" w:cs="Times New Roman"/>
          <w:color w:val="000000" w:themeColor="text1"/>
        </w:rPr>
        <w:t xml:space="preserve">, Alyssa M. </w:t>
      </w:r>
      <w:proofErr w:type="spellStart"/>
      <w:r w:rsidRPr="00420DC9">
        <w:rPr>
          <w:rFonts w:ascii="Times New Roman" w:eastAsia="Cambria,Times New Roman" w:hAnsi="Times New Roman" w:cs="Times New Roman"/>
          <w:color w:val="000000" w:themeColor="text1"/>
        </w:rPr>
        <w:t>Ciampaglia</w:t>
      </w:r>
      <w:proofErr w:type="spellEnd"/>
      <w:r w:rsidRPr="00420DC9">
        <w:rPr>
          <w:rFonts w:ascii="Times New Roman" w:eastAsia="Cambria,Times New Roman" w:hAnsi="Times New Roman" w:cs="Times New Roman"/>
          <w:color w:val="000000" w:themeColor="text1"/>
        </w:rPr>
        <w:t xml:space="preserve"> </w:t>
      </w:r>
      <w:r w:rsidRPr="00420DC9">
        <w:rPr>
          <w:rFonts w:ascii="Times New Roman" w:eastAsia="Cambria,Times New Roman" w:hAnsi="Times New Roman" w:cs="Times New Roman"/>
          <w:color w:val="000000" w:themeColor="text1"/>
        </w:rPr>
        <w:t xml:space="preserve">and Josephine H. Shih, </w:t>
      </w:r>
      <w:r w:rsidRPr="00420DC9">
        <w:rPr>
          <w:rFonts w:ascii="Times New Roman" w:eastAsia="Cambria,Times New Roman" w:hAnsi="Times New Roman" w:cs="Times New Roman"/>
          <w:i/>
          <w:color w:val="000000" w:themeColor="text1"/>
        </w:rPr>
        <w:t xml:space="preserve">Saint Joseph’s University </w:t>
      </w:r>
    </w:p>
    <w:p w:rsidR="00420DC9" w:rsidRPr="00420DC9" w:rsidRDefault="00420DC9" w:rsidP="00420DC9">
      <w:pPr>
        <w:rPr>
          <w:rFonts w:ascii="Times New Roman" w:hAnsi="Times New Roman" w:cs="Times New Roman"/>
        </w:rPr>
      </w:pPr>
    </w:p>
    <w:p w:rsidR="00420DC9" w:rsidRPr="00420DC9" w:rsidRDefault="00420DC9" w:rsidP="00420DC9">
      <w:pPr>
        <w:rPr>
          <w:rFonts w:ascii="Times New Roman" w:eastAsia="Times New Roman" w:hAnsi="Times New Roman" w:cs="Times New Roman"/>
          <w:b/>
        </w:rPr>
      </w:pPr>
      <w:r w:rsidRPr="00420DC9">
        <w:rPr>
          <w:rFonts w:ascii="Times New Roman" w:eastAsia="Times New Roman" w:hAnsi="Times New Roman" w:cs="Times New Roman"/>
          <w:b/>
          <w:color w:val="222222"/>
          <w:shd w:val="clear" w:color="auto" w:fill="FFFFFF"/>
        </w:rPr>
        <w:t>Conversation Focus During Social Support Interaction Predicts Overall Relationship Satisfaction</w:t>
      </w:r>
    </w:p>
    <w:p w:rsidR="00420DC9" w:rsidRPr="00420DC9" w:rsidRDefault="00420DC9" w:rsidP="00420DC9">
      <w:pPr>
        <w:shd w:val="clear" w:color="auto" w:fill="FFFFFF" w:themeFill="background1"/>
        <w:rPr>
          <w:rFonts w:ascii="Times New Roman" w:eastAsia="Times New Roman" w:hAnsi="Times New Roman" w:cs="Times New Roman"/>
          <w:i/>
          <w:color w:val="000000"/>
        </w:rPr>
      </w:pPr>
      <w:r w:rsidRPr="00420DC9">
        <w:rPr>
          <w:rFonts w:ascii="Times New Roman" w:eastAsia="Cambria,Times New Roman" w:hAnsi="Times New Roman" w:cs="Times New Roman"/>
          <w:color w:val="000000" w:themeColor="text1"/>
        </w:rPr>
        <w:t xml:space="preserve">Alyssa M. </w:t>
      </w:r>
      <w:proofErr w:type="spellStart"/>
      <w:r w:rsidRPr="00420DC9">
        <w:rPr>
          <w:rFonts w:ascii="Times New Roman" w:eastAsia="Cambria,Times New Roman" w:hAnsi="Times New Roman" w:cs="Times New Roman"/>
          <w:color w:val="000000" w:themeColor="text1"/>
        </w:rPr>
        <w:t>Ciampaglia</w:t>
      </w:r>
      <w:proofErr w:type="spellEnd"/>
      <w:r w:rsidRPr="00420DC9">
        <w:rPr>
          <w:rFonts w:ascii="Times New Roman" w:eastAsia="Cambria,Times New Roman" w:hAnsi="Times New Roman" w:cs="Times New Roman"/>
          <w:color w:val="000000" w:themeColor="text1"/>
        </w:rPr>
        <w:t xml:space="preserve">, Shannon </w:t>
      </w:r>
      <w:proofErr w:type="spellStart"/>
      <w:r w:rsidRPr="00420DC9">
        <w:rPr>
          <w:rFonts w:ascii="Times New Roman" w:eastAsia="Cambria,Times New Roman" w:hAnsi="Times New Roman" w:cs="Times New Roman"/>
          <w:color w:val="000000" w:themeColor="text1"/>
        </w:rPr>
        <w:t>Westhead</w:t>
      </w:r>
      <w:proofErr w:type="spellEnd"/>
      <w:r w:rsidRPr="00420DC9">
        <w:rPr>
          <w:rFonts w:ascii="Times New Roman" w:eastAsia="Cambria,Times New Roman" w:hAnsi="Times New Roman" w:cs="Times New Roman"/>
          <w:color w:val="000000" w:themeColor="text1"/>
        </w:rPr>
        <w:t>, and Josephine H. Shih</w:t>
      </w:r>
      <w:r>
        <w:rPr>
          <w:rFonts w:ascii="Times New Roman" w:eastAsia="Cambria,Times New Roman" w:hAnsi="Times New Roman" w:cs="Times New Roman"/>
          <w:color w:val="000000" w:themeColor="text1"/>
        </w:rPr>
        <w:t>,</w:t>
      </w:r>
      <w:r w:rsidRPr="00420DC9">
        <w:rPr>
          <w:rFonts w:ascii="Times New Roman" w:eastAsia="Cambria,Times New Roman" w:hAnsi="Times New Roman" w:cs="Times New Roman"/>
          <w:color w:val="000000" w:themeColor="text1"/>
        </w:rPr>
        <w:t xml:space="preserve"> </w:t>
      </w:r>
      <w:r w:rsidRPr="00420DC9">
        <w:rPr>
          <w:rFonts w:ascii="Times New Roman" w:eastAsia="Cambria,Times New Roman" w:hAnsi="Times New Roman" w:cs="Times New Roman"/>
          <w:i/>
          <w:color w:val="000000" w:themeColor="text1"/>
        </w:rPr>
        <w:t xml:space="preserve">Saint Joseph’s University </w:t>
      </w:r>
    </w:p>
    <w:p w:rsidR="00420DC9" w:rsidRPr="00420DC9" w:rsidRDefault="00420DC9" w:rsidP="00420DC9">
      <w:pPr>
        <w:rPr>
          <w:rFonts w:ascii="Times New Roman" w:hAnsi="Times New Roman" w:cs="Times New Roman"/>
        </w:rPr>
      </w:pPr>
    </w:p>
    <w:p w:rsidR="00420DC9" w:rsidRPr="00420DC9" w:rsidRDefault="00420DC9" w:rsidP="00420DC9">
      <w:pPr>
        <w:rPr>
          <w:rFonts w:ascii="Times New Roman" w:hAnsi="Times New Roman" w:cs="Times New Roman"/>
          <w:b/>
        </w:rPr>
      </w:pPr>
      <w:r w:rsidRPr="00420DC9">
        <w:rPr>
          <w:rFonts w:ascii="Times New Roman" w:hAnsi="Times New Roman" w:cs="Times New Roman"/>
          <w:b/>
        </w:rPr>
        <w:t>Parents’ Lack of Awareness of Positive Illusory Bias in Children with ADHD</w:t>
      </w:r>
    </w:p>
    <w:p w:rsidR="00420DC9" w:rsidRPr="00420DC9" w:rsidRDefault="00420DC9" w:rsidP="00420DC9">
      <w:pPr>
        <w:rPr>
          <w:rFonts w:ascii="Times New Roman" w:hAnsi="Times New Roman" w:cs="Times New Roman"/>
          <w:lang w:val="de-DE"/>
        </w:rPr>
      </w:pPr>
      <w:r w:rsidRPr="00420DC9">
        <w:rPr>
          <w:rFonts w:ascii="Times New Roman" w:hAnsi="Times New Roman" w:cs="Times New Roman"/>
          <w:lang w:val="de-DE"/>
        </w:rPr>
        <w:t xml:space="preserve">Mindy M. Kim*, Rosalyn </w:t>
      </w:r>
      <w:proofErr w:type="spellStart"/>
      <w:r w:rsidRPr="00420DC9">
        <w:rPr>
          <w:rFonts w:ascii="Times New Roman" w:hAnsi="Times New Roman" w:cs="Times New Roman"/>
          <w:lang w:val="de-DE"/>
        </w:rPr>
        <w:t>Langhinrichsen</w:t>
      </w:r>
      <w:proofErr w:type="spellEnd"/>
      <w:r w:rsidRPr="00420DC9">
        <w:rPr>
          <w:rFonts w:ascii="Times New Roman" w:hAnsi="Times New Roman" w:cs="Times New Roman"/>
          <w:lang w:val="de-DE"/>
        </w:rPr>
        <w:t xml:space="preserve">-Rohling*, Sarah </w:t>
      </w:r>
      <w:proofErr w:type="spellStart"/>
      <w:r w:rsidRPr="00420DC9">
        <w:rPr>
          <w:rFonts w:ascii="Times New Roman" w:hAnsi="Times New Roman" w:cs="Times New Roman"/>
          <w:lang w:val="de-DE"/>
        </w:rPr>
        <w:t>Fefer</w:t>
      </w:r>
      <w:proofErr w:type="spellEnd"/>
      <w:r w:rsidRPr="00420DC9">
        <w:rPr>
          <w:rFonts w:ascii="Times New Roman" w:hAnsi="Times New Roman" w:cs="Times New Roman"/>
          <w:lang w:val="de-DE"/>
        </w:rPr>
        <w:t xml:space="preserve">, Julia D. </w:t>
      </w:r>
      <w:proofErr w:type="spellStart"/>
      <w:r w:rsidRPr="00420DC9">
        <w:rPr>
          <w:rFonts w:ascii="Times New Roman" w:hAnsi="Times New Roman" w:cs="Times New Roman"/>
          <w:lang w:val="de-DE"/>
        </w:rPr>
        <w:t>McQuade</w:t>
      </w:r>
      <w:proofErr w:type="spellEnd"/>
      <w:r>
        <w:rPr>
          <w:rFonts w:ascii="Times New Roman" w:hAnsi="Times New Roman" w:cs="Times New Roman"/>
          <w:lang w:val="de-DE"/>
        </w:rPr>
        <w:t xml:space="preserve">, </w:t>
      </w:r>
      <w:r w:rsidRPr="00420DC9">
        <w:rPr>
          <w:rFonts w:ascii="Times New Roman" w:hAnsi="Times New Roman" w:cs="Times New Roman"/>
          <w:i/>
        </w:rPr>
        <w:t>Amherst College</w:t>
      </w:r>
    </w:p>
    <w:p w:rsidR="00420DC9" w:rsidRPr="00420DC9" w:rsidRDefault="00420DC9" w:rsidP="00420DC9">
      <w:pPr>
        <w:rPr>
          <w:rFonts w:ascii="Times New Roman" w:hAnsi="Times New Roman" w:cs="Times New Roman"/>
        </w:rPr>
      </w:pPr>
      <w:r w:rsidRPr="00420DC9">
        <w:rPr>
          <w:rFonts w:ascii="Times New Roman" w:hAnsi="Times New Roman" w:cs="Times New Roman"/>
        </w:rPr>
        <w:t>*</w:t>
      </w:r>
      <w:proofErr w:type="gramStart"/>
      <w:r w:rsidRPr="00420DC9">
        <w:rPr>
          <w:rFonts w:ascii="Times New Roman" w:hAnsi="Times New Roman" w:cs="Times New Roman"/>
        </w:rPr>
        <w:t>denotes</w:t>
      </w:r>
      <w:proofErr w:type="gramEnd"/>
      <w:r w:rsidRPr="00420DC9">
        <w:rPr>
          <w:rFonts w:ascii="Times New Roman" w:hAnsi="Times New Roman" w:cs="Times New Roman"/>
        </w:rPr>
        <w:t xml:space="preserve"> co-first authorship</w:t>
      </w:r>
    </w:p>
    <w:p w:rsidR="00420DC9" w:rsidRPr="00420DC9" w:rsidRDefault="00420DC9" w:rsidP="00420DC9">
      <w:pPr>
        <w:rPr>
          <w:rFonts w:ascii="Times New Roman" w:hAnsi="Times New Roman" w:cs="Times New Roman"/>
        </w:rPr>
      </w:pPr>
    </w:p>
    <w:p w:rsidR="00420DC9" w:rsidRPr="00420DC9" w:rsidRDefault="00420DC9" w:rsidP="00420DC9">
      <w:pPr>
        <w:rPr>
          <w:rFonts w:ascii="Times New Roman" w:hAnsi="Times New Roman" w:cs="Times New Roman"/>
          <w:b/>
        </w:rPr>
      </w:pPr>
      <w:r w:rsidRPr="00420DC9">
        <w:rPr>
          <w:rFonts w:ascii="Times New Roman" w:hAnsi="Times New Roman" w:cs="Times New Roman"/>
          <w:b/>
        </w:rPr>
        <w:t>The Influence Rumination Has on the Relationship Between Personality Traits and Risky Behaviors in Ethnic Minorities</w:t>
      </w:r>
    </w:p>
    <w:p w:rsidR="00420DC9" w:rsidRPr="00420DC9" w:rsidRDefault="00420DC9" w:rsidP="00420DC9">
      <w:pPr>
        <w:rPr>
          <w:rFonts w:ascii="Times New Roman" w:hAnsi="Times New Roman" w:cs="Times New Roman"/>
        </w:rPr>
      </w:pPr>
      <w:r w:rsidRPr="00420DC9">
        <w:rPr>
          <w:rFonts w:ascii="Times New Roman" w:hAnsi="Times New Roman" w:cs="Times New Roman"/>
        </w:rPr>
        <w:t>Juan Segovia and Ashley Borders</w:t>
      </w:r>
      <w:r>
        <w:rPr>
          <w:rFonts w:ascii="Times New Roman" w:hAnsi="Times New Roman" w:cs="Times New Roman"/>
        </w:rPr>
        <w:t xml:space="preserve">, </w:t>
      </w:r>
      <w:r w:rsidRPr="00420DC9">
        <w:rPr>
          <w:rFonts w:ascii="Times New Roman" w:hAnsi="Times New Roman" w:cs="Times New Roman"/>
          <w:i/>
        </w:rPr>
        <w:t>The College of New Jersey</w:t>
      </w:r>
    </w:p>
    <w:p w:rsidR="00420DC9" w:rsidRPr="00420DC9" w:rsidRDefault="00420DC9" w:rsidP="00420DC9">
      <w:pPr>
        <w:rPr>
          <w:rFonts w:ascii="Times New Roman" w:hAnsi="Times New Roman" w:cs="Times New Roman"/>
        </w:rPr>
      </w:pPr>
    </w:p>
    <w:p w:rsidR="00420DC9" w:rsidRPr="00420DC9" w:rsidRDefault="00420DC9" w:rsidP="00420DC9">
      <w:pPr>
        <w:pStyle w:val="NormalWeb"/>
        <w:spacing w:before="0" w:beforeAutospacing="0" w:after="0" w:afterAutospacing="0"/>
        <w:rPr>
          <w:b/>
          <w:color w:val="000000"/>
        </w:rPr>
      </w:pPr>
      <w:r w:rsidRPr="00420DC9">
        <w:rPr>
          <w:b/>
          <w:color w:val="000000"/>
        </w:rPr>
        <w:t>Food Insecurity, Traumatic Events and Clinical Worry: Is There an Association?</w:t>
      </w:r>
    </w:p>
    <w:p w:rsidR="00420DC9" w:rsidRPr="00420DC9" w:rsidRDefault="00420DC9" w:rsidP="00420DC9">
      <w:pPr>
        <w:pStyle w:val="NormalWeb"/>
        <w:spacing w:before="0" w:beforeAutospacing="0" w:after="0" w:afterAutospacing="0"/>
        <w:rPr>
          <w:color w:val="000000"/>
        </w:rPr>
      </w:pPr>
      <w:r w:rsidRPr="00420DC9">
        <w:rPr>
          <w:color w:val="000000"/>
        </w:rPr>
        <w:t xml:space="preserve">Clara Johnson, Brigitte Taylor, </w:t>
      </w:r>
      <w:proofErr w:type="spellStart"/>
      <w:r w:rsidRPr="00420DC9">
        <w:rPr>
          <w:color w:val="000000"/>
        </w:rPr>
        <w:t>Keesha</w:t>
      </w:r>
      <w:proofErr w:type="spellEnd"/>
      <w:r w:rsidRPr="00420DC9">
        <w:rPr>
          <w:color w:val="000000"/>
        </w:rPr>
        <w:t xml:space="preserve"> </w:t>
      </w:r>
      <w:proofErr w:type="spellStart"/>
      <w:r w:rsidRPr="00420DC9">
        <w:rPr>
          <w:color w:val="000000"/>
        </w:rPr>
        <w:t>Middlemass</w:t>
      </w:r>
      <w:proofErr w:type="spellEnd"/>
      <w:r w:rsidRPr="00420DC9">
        <w:rPr>
          <w:color w:val="000000"/>
        </w:rPr>
        <w:t>, Carolyn Black Becker</w:t>
      </w:r>
      <w:r>
        <w:rPr>
          <w:color w:val="000000"/>
        </w:rPr>
        <w:t xml:space="preserve">, </w:t>
      </w:r>
      <w:r w:rsidRPr="00420DC9">
        <w:rPr>
          <w:i/>
          <w:color w:val="000000"/>
        </w:rPr>
        <w:t>Trinity University</w:t>
      </w:r>
    </w:p>
    <w:p w:rsidR="00420DC9" w:rsidRPr="00420DC9" w:rsidRDefault="00420DC9" w:rsidP="00420DC9">
      <w:pPr>
        <w:rPr>
          <w:rFonts w:ascii="Times New Roman" w:hAnsi="Times New Roman" w:cs="Times New Roman"/>
        </w:rPr>
      </w:pPr>
    </w:p>
    <w:p w:rsidR="00420DC9" w:rsidRPr="00420DC9" w:rsidRDefault="00420DC9" w:rsidP="00420DC9">
      <w:pPr>
        <w:rPr>
          <w:rFonts w:ascii="Times New Roman" w:hAnsi="Times New Roman" w:cs="Times New Roman"/>
          <w:b/>
        </w:rPr>
      </w:pPr>
      <w:r w:rsidRPr="00420DC9">
        <w:rPr>
          <w:rFonts w:ascii="Times New Roman" w:hAnsi="Times New Roman" w:cs="Times New Roman"/>
          <w:b/>
        </w:rPr>
        <w:t>Mindfulness Mobile Application for Adolescents: A Pilot Study</w:t>
      </w:r>
    </w:p>
    <w:p w:rsidR="00420DC9" w:rsidRPr="00420DC9" w:rsidRDefault="00420DC9" w:rsidP="00420DC9">
      <w:pPr>
        <w:rPr>
          <w:rFonts w:ascii="Times New Roman" w:hAnsi="Times New Roman" w:cs="Times New Roman"/>
          <w:i/>
        </w:rPr>
      </w:pPr>
      <w:proofErr w:type="spellStart"/>
      <w:r w:rsidRPr="00420DC9">
        <w:rPr>
          <w:rFonts w:ascii="Times New Roman" w:hAnsi="Times New Roman" w:cs="Times New Roman"/>
        </w:rPr>
        <w:t>Trang</w:t>
      </w:r>
      <w:proofErr w:type="spellEnd"/>
      <w:r w:rsidRPr="00420DC9">
        <w:rPr>
          <w:rFonts w:ascii="Times New Roman" w:hAnsi="Times New Roman" w:cs="Times New Roman"/>
        </w:rPr>
        <w:t xml:space="preserve"> Le, </w:t>
      </w:r>
      <w:proofErr w:type="spellStart"/>
      <w:r w:rsidRPr="00420DC9">
        <w:rPr>
          <w:rFonts w:ascii="Times New Roman" w:hAnsi="Times New Roman" w:cs="Times New Roman"/>
        </w:rPr>
        <w:t>Ruya</w:t>
      </w:r>
      <w:proofErr w:type="spellEnd"/>
      <w:r w:rsidRPr="00420DC9">
        <w:rPr>
          <w:rFonts w:ascii="Times New Roman" w:hAnsi="Times New Roman" w:cs="Times New Roman"/>
        </w:rPr>
        <w:t xml:space="preserve"> Zhang, </w:t>
      </w:r>
      <w:r>
        <w:rPr>
          <w:rFonts w:ascii="Times New Roman" w:hAnsi="Times New Roman" w:cs="Times New Roman"/>
        </w:rPr>
        <w:t>Anna Kim, and</w:t>
      </w:r>
      <w:r w:rsidRPr="00420DC9">
        <w:rPr>
          <w:rFonts w:ascii="Times New Roman" w:hAnsi="Times New Roman" w:cs="Times New Roman"/>
        </w:rPr>
        <w:t xml:space="preserve"> Lori M. Hilt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i/>
        </w:rPr>
        <w:t>Lawrence University</w:t>
      </w:r>
    </w:p>
    <w:p w:rsidR="00420DC9" w:rsidRPr="00420DC9" w:rsidRDefault="00420DC9" w:rsidP="00420DC9">
      <w:pPr>
        <w:rPr>
          <w:rFonts w:ascii="Times New Roman" w:hAnsi="Times New Roman" w:cs="Times New Roman"/>
        </w:rPr>
      </w:pPr>
    </w:p>
    <w:p w:rsidR="00420DC9" w:rsidRPr="00420DC9" w:rsidRDefault="00420DC9" w:rsidP="00420DC9">
      <w:pPr>
        <w:rPr>
          <w:rFonts w:ascii="Times New Roman" w:hAnsi="Times New Roman" w:cs="Times New Roman"/>
          <w:b/>
          <w:iCs/>
          <w:shd w:val="clear" w:color="auto" w:fill="FFFFFF"/>
        </w:rPr>
      </w:pPr>
      <w:r w:rsidRPr="00420DC9">
        <w:rPr>
          <w:rFonts w:ascii="Times New Roman" w:hAnsi="Times New Roman" w:cs="Times New Roman"/>
          <w:b/>
          <w:iCs/>
          <w:shd w:val="clear" w:color="auto" w:fill="FFFFFF"/>
        </w:rPr>
        <w:t>Mental Health in the Face of College Stressors: A Longitudinal Investigation into Why Certain Undergraduates Remain Resilient</w:t>
      </w:r>
    </w:p>
    <w:p w:rsidR="00420DC9" w:rsidRPr="00420DC9" w:rsidRDefault="00420DC9" w:rsidP="00420DC9">
      <w:pPr>
        <w:rPr>
          <w:rFonts w:ascii="Times New Roman" w:hAnsi="Times New Roman" w:cs="Times New Roman"/>
          <w:iCs/>
          <w:shd w:val="clear" w:color="auto" w:fill="FFFFFF"/>
        </w:rPr>
      </w:pPr>
      <w:r w:rsidRPr="00420DC9">
        <w:rPr>
          <w:rFonts w:ascii="Times New Roman" w:hAnsi="Times New Roman" w:cs="Times New Roman"/>
          <w:iCs/>
          <w:shd w:val="clear" w:color="auto" w:fill="FFFFFF"/>
        </w:rPr>
        <w:t xml:space="preserve">Caroline E. Balling, Kerstin K. </w:t>
      </w:r>
      <w:proofErr w:type="spellStart"/>
      <w:r w:rsidRPr="00420DC9">
        <w:rPr>
          <w:rFonts w:ascii="Times New Roman" w:hAnsi="Times New Roman" w:cs="Times New Roman"/>
          <w:iCs/>
          <w:shd w:val="clear" w:color="auto" w:fill="FFFFFF"/>
        </w:rPr>
        <w:t>Blomquist</w:t>
      </w:r>
      <w:proofErr w:type="spellEnd"/>
      <w:r w:rsidRPr="00420DC9">
        <w:rPr>
          <w:rFonts w:ascii="Times New Roman" w:hAnsi="Times New Roman" w:cs="Times New Roman"/>
          <w:iCs/>
          <w:shd w:val="clear" w:color="auto" w:fill="FFFFFF"/>
        </w:rPr>
        <w:t xml:space="preserve">, and Cinnamon A. </w:t>
      </w:r>
      <w:proofErr w:type="spellStart"/>
      <w:r w:rsidRPr="00420DC9">
        <w:rPr>
          <w:rFonts w:ascii="Times New Roman" w:hAnsi="Times New Roman" w:cs="Times New Roman"/>
          <w:iCs/>
          <w:shd w:val="clear" w:color="auto" w:fill="FFFFFF"/>
        </w:rPr>
        <w:t>Stetler</w:t>
      </w:r>
      <w:proofErr w:type="spellEnd"/>
      <w:r>
        <w:rPr>
          <w:rFonts w:ascii="Times New Roman" w:hAnsi="Times New Roman" w:cs="Times New Roman"/>
          <w:iCs/>
          <w:shd w:val="clear" w:color="auto" w:fill="FFFFFF"/>
        </w:rPr>
        <w:t xml:space="preserve">, </w:t>
      </w:r>
      <w:r w:rsidRPr="00420DC9">
        <w:rPr>
          <w:rFonts w:ascii="Times New Roman" w:hAnsi="Times New Roman" w:cs="Times New Roman"/>
          <w:i/>
          <w:iCs/>
          <w:shd w:val="clear" w:color="auto" w:fill="FFFFFF"/>
        </w:rPr>
        <w:t>Furman University</w:t>
      </w:r>
    </w:p>
    <w:p w:rsidR="00420DC9" w:rsidRPr="00420DC9" w:rsidRDefault="00420DC9" w:rsidP="00420DC9">
      <w:pPr>
        <w:rPr>
          <w:rFonts w:ascii="Times New Roman" w:hAnsi="Times New Roman" w:cs="Times New Roman"/>
        </w:rPr>
      </w:pPr>
    </w:p>
    <w:p w:rsidR="00420DC9" w:rsidRPr="00420DC9" w:rsidRDefault="00420DC9" w:rsidP="00420DC9">
      <w:pPr>
        <w:pStyle w:val="NormalWeb"/>
        <w:spacing w:before="0" w:beforeAutospacing="0" w:after="0" w:afterAutospacing="0"/>
      </w:pPr>
      <w:r w:rsidRPr="00420DC9">
        <w:rPr>
          <w:b/>
          <w:bCs/>
          <w:color w:val="000000"/>
          <w:shd w:val="clear" w:color="auto" w:fill="FFFFFF"/>
        </w:rPr>
        <w:t>Stigmatization and Psychopathology in Ethnic Minorities in the USA: The Mediating Role of Perfectionism</w:t>
      </w:r>
    </w:p>
    <w:p w:rsidR="00420DC9" w:rsidRPr="00420DC9" w:rsidRDefault="00420DC9" w:rsidP="00420DC9">
      <w:pPr>
        <w:pStyle w:val="NormalWeb"/>
        <w:spacing w:before="0" w:beforeAutospacing="0" w:after="0" w:afterAutospacing="0"/>
        <w:rPr>
          <w:i/>
        </w:rPr>
      </w:pPr>
      <w:proofErr w:type="spellStart"/>
      <w:r w:rsidRPr="00420DC9">
        <w:rPr>
          <w:bCs/>
          <w:color w:val="000000"/>
          <w:shd w:val="clear" w:color="auto" w:fill="FFFFFF"/>
        </w:rPr>
        <w:t>Kavita</w:t>
      </w:r>
      <w:proofErr w:type="spellEnd"/>
      <w:r w:rsidRPr="00420DC9">
        <w:rPr>
          <w:bCs/>
          <w:color w:val="000000"/>
          <w:shd w:val="clear" w:color="auto" w:fill="FFFFFF"/>
        </w:rPr>
        <w:t xml:space="preserve"> </w:t>
      </w:r>
      <w:proofErr w:type="spellStart"/>
      <w:r w:rsidRPr="00420DC9">
        <w:rPr>
          <w:bCs/>
          <w:color w:val="000000"/>
          <w:shd w:val="clear" w:color="auto" w:fill="FFFFFF"/>
        </w:rPr>
        <w:t>Bhandari</w:t>
      </w:r>
      <w:proofErr w:type="spellEnd"/>
      <w:r w:rsidRPr="00420DC9">
        <w:rPr>
          <w:bCs/>
          <w:color w:val="000000"/>
          <w:shd w:val="clear" w:color="auto" w:fill="FFFFFF"/>
        </w:rPr>
        <w:t xml:space="preserve"> and Alexandra Burgess</w:t>
      </w:r>
      <w:r>
        <w:rPr>
          <w:bCs/>
          <w:color w:val="000000"/>
          <w:shd w:val="clear" w:color="auto" w:fill="FFFFFF"/>
        </w:rPr>
        <w:t xml:space="preserve">, </w:t>
      </w:r>
      <w:r w:rsidRPr="00420DC9">
        <w:rPr>
          <w:bCs/>
          <w:i/>
          <w:color w:val="000000"/>
          <w:shd w:val="clear" w:color="auto" w:fill="FFFFFF"/>
        </w:rPr>
        <w:t>Smith College</w:t>
      </w:r>
    </w:p>
    <w:p w:rsidR="00420DC9" w:rsidRPr="00420DC9" w:rsidRDefault="00420DC9" w:rsidP="00420DC9">
      <w:pPr>
        <w:rPr>
          <w:rFonts w:ascii="Times New Roman" w:hAnsi="Times New Roman" w:cs="Times New Roman"/>
          <w:b/>
          <w:bCs/>
          <w:color w:val="000000"/>
          <w:shd w:val="clear" w:color="auto" w:fill="FFFFFF"/>
        </w:rPr>
      </w:pPr>
    </w:p>
    <w:p w:rsidR="00420DC9" w:rsidRPr="00420DC9" w:rsidRDefault="00420DC9" w:rsidP="00420DC9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</w:rPr>
      </w:pPr>
      <w:r w:rsidRPr="00420DC9">
        <w:rPr>
          <w:rFonts w:ascii="Times New Roman" w:hAnsi="Times New Roman" w:cs="Times New Roman"/>
          <w:b/>
        </w:rPr>
        <w:t>Can’t Stop the Feeling</w:t>
      </w:r>
      <w:proofErr w:type="gramStart"/>
      <w:r w:rsidRPr="00420DC9">
        <w:rPr>
          <w:rFonts w:ascii="Times New Roman" w:hAnsi="Times New Roman" w:cs="Times New Roman"/>
          <w:b/>
        </w:rPr>
        <w:t>: </w:t>
      </w:r>
      <w:proofErr w:type="gramEnd"/>
      <w:r w:rsidRPr="00420DC9">
        <w:rPr>
          <w:rFonts w:ascii="Times New Roman" w:hAnsi="Times New Roman" w:cs="Times New Roman"/>
          <w:b/>
        </w:rPr>
        <w:t>Self-Control, Psychological Functioning, and Resilience in College Students</w:t>
      </w:r>
      <w:r w:rsidRPr="00420DC9">
        <w:rPr>
          <w:rFonts w:ascii="Times New Roman" w:hAnsi="Times New Roman" w:cs="Times New Roman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</w:rPr>
        <w:br/>
      </w:r>
      <w:r w:rsidRPr="00420DC9">
        <w:rPr>
          <w:rFonts w:ascii="Times New Roman" w:hAnsi="Times New Roman" w:cs="Times New Roman"/>
        </w:rPr>
        <w:t xml:space="preserve">Allison Hancock and Lauren </w:t>
      </w:r>
      <w:proofErr w:type="spellStart"/>
      <w:r w:rsidRPr="00420DC9">
        <w:rPr>
          <w:rFonts w:ascii="Times New Roman" w:hAnsi="Times New Roman" w:cs="Times New Roman"/>
        </w:rPr>
        <w:t>Stutts</w:t>
      </w:r>
      <w:proofErr w:type="spellEnd"/>
      <w:r w:rsidRPr="00420DC9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i/>
        </w:rPr>
        <w:t>Davidson College</w:t>
      </w:r>
    </w:p>
    <w:p w:rsidR="00420DC9" w:rsidRPr="00420DC9" w:rsidRDefault="00420DC9" w:rsidP="00420DC9">
      <w:pPr>
        <w:pStyle w:val="Body"/>
        <w:rPr>
          <w:rFonts w:ascii="Times New Roman" w:hAnsi="Times New Roman" w:cs="Times New Roman"/>
          <w:b/>
          <w:bCs/>
        </w:rPr>
      </w:pPr>
      <w:r w:rsidRPr="00420DC9">
        <w:rPr>
          <w:rFonts w:ascii="Times New Roman" w:hAnsi="Times New Roman" w:cs="Times New Roman"/>
          <w:b/>
          <w:bCs/>
        </w:rPr>
        <w:t>Evaluating the Impact of Etiological Explanations for Social Anxiety D</w:t>
      </w:r>
      <w:proofErr w:type="spellStart"/>
      <w:r w:rsidRPr="00420DC9">
        <w:rPr>
          <w:rFonts w:ascii="Times New Roman" w:hAnsi="Times New Roman" w:cs="Times New Roman"/>
          <w:b/>
          <w:bCs/>
          <w:lang w:val="nl-NL"/>
        </w:rPr>
        <w:t>isorder</w:t>
      </w:r>
      <w:proofErr w:type="spellEnd"/>
      <w:r w:rsidRPr="00420DC9">
        <w:rPr>
          <w:rFonts w:ascii="Times New Roman" w:hAnsi="Times New Roman" w:cs="Times New Roman"/>
          <w:b/>
          <w:bCs/>
          <w:lang w:val="nl-NL"/>
        </w:rPr>
        <w:t xml:space="preserve"> </w:t>
      </w:r>
    </w:p>
    <w:p w:rsidR="00420DC9" w:rsidRPr="00420DC9" w:rsidRDefault="00420DC9" w:rsidP="00420DC9">
      <w:pPr>
        <w:rPr>
          <w:rFonts w:ascii="Times New Roman" w:hAnsi="Times New Roman" w:cs="Times New Roman"/>
          <w:lang w:val="it-IT"/>
        </w:rPr>
      </w:pPr>
      <w:r w:rsidRPr="00420DC9">
        <w:rPr>
          <w:rFonts w:ascii="Times New Roman" w:hAnsi="Times New Roman" w:cs="Times New Roman"/>
          <w:lang w:val="it-IT"/>
        </w:rPr>
        <w:t>Monica Abdul-</w:t>
      </w:r>
      <w:proofErr w:type="spellStart"/>
      <w:r w:rsidRPr="00420DC9">
        <w:rPr>
          <w:rFonts w:ascii="Times New Roman" w:hAnsi="Times New Roman" w:cs="Times New Roman"/>
          <w:lang w:val="it-IT"/>
        </w:rPr>
        <w:t>Chani</w:t>
      </w:r>
      <w:proofErr w:type="spellEnd"/>
      <w:r w:rsidRPr="00420DC9">
        <w:rPr>
          <w:rFonts w:ascii="Times New Roman" w:hAnsi="Times New Roman" w:cs="Times New Roman"/>
          <w:lang w:val="it-IT"/>
        </w:rPr>
        <w:t xml:space="preserve">, Gabriella </w:t>
      </w:r>
      <w:proofErr w:type="spellStart"/>
      <w:r w:rsidRPr="00420DC9">
        <w:rPr>
          <w:rFonts w:ascii="Times New Roman" w:hAnsi="Times New Roman" w:cs="Times New Roman"/>
          <w:lang w:val="it-IT"/>
        </w:rPr>
        <w:t>Ponzini</w:t>
      </w:r>
      <w:proofErr w:type="spellEnd"/>
      <w:r w:rsidRPr="00420DC9">
        <w:rPr>
          <w:rFonts w:ascii="Times New Roman" w:hAnsi="Times New Roman" w:cs="Times New Roman"/>
          <w:lang w:val="it-IT"/>
        </w:rPr>
        <w:t xml:space="preserve">, Brandon Gaudiano, </w:t>
      </w:r>
      <w:r>
        <w:rPr>
          <w:rFonts w:ascii="Times New Roman" w:hAnsi="Times New Roman" w:cs="Times New Roman"/>
          <w:lang w:val="it-IT"/>
        </w:rPr>
        <w:t>and</w:t>
      </w:r>
      <w:r w:rsidRPr="00420DC9">
        <w:rPr>
          <w:rFonts w:ascii="Times New Roman" w:hAnsi="Times New Roman" w:cs="Times New Roman"/>
          <w:lang w:val="it-IT"/>
        </w:rPr>
        <w:t xml:space="preserve"> </w:t>
      </w:r>
      <w:proofErr w:type="spellStart"/>
      <w:r w:rsidRPr="00420DC9">
        <w:rPr>
          <w:rFonts w:ascii="Times New Roman" w:hAnsi="Times New Roman" w:cs="Times New Roman"/>
          <w:lang w:val="it-IT"/>
        </w:rPr>
        <w:t>Casey</w:t>
      </w:r>
      <w:proofErr w:type="spellEnd"/>
      <w:r w:rsidRPr="00420DC9">
        <w:rPr>
          <w:rFonts w:ascii="Times New Roman" w:hAnsi="Times New Roman" w:cs="Times New Roman"/>
          <w:lang w:val="it-IT"/>
        </w:rPr>
        <w:t xml:space="preserve"> </w:t>
      </w:r>
      <w:proofErr w:type="spellStart"/>
      <w:r w:rsidRPr="00420DC9">
        <w:rPr>
          <w:rFonts w:ascii="Times New Roman" w:hAnsi="Times New Roman" w:cs="Times New Roman"/>
          <w:lang w:val="it-IT"/>
        </w:rPr>
        <w:t>Schofield</w:t>
      </w:r>
      <w:proofErr w:type="spellEnd"/>
      <w:r>
        <w:rPr>
          <w:rFonts w:ascii="Times New Roman" w:hAnsi="Times New Roman" w:cs="Times New Roman"/>
          <w:lang w:val="it-IT"/>
        </w:rPr>
        <w:t xml:space="preserve">, </w:t>
      </w:r>
      <w:proofErr w:type="spellStart"/>
      <w:r w:rsidRPr="00420DC9">
        <w:rPr>
          <w:rFonts w:ascii="Times New Roman" w:hAnsi="Times New Roman" w:cs="Times New Roman"/>
          <w:i/>
          <w:lang w:val="it-IT"/>
        </w:rPr>
        <w:t>Skidmore</w:t>
      </w:r>
      <w:proofErr w:type="spellEnd"/>
      <w:r w:rsidRPr="00420DC9">
        <w:rPr>
          <w:rFonts w:ascii="Times New Roman" w:hAnsi="Times New Roman" w:cs="Times New Roman"/>
          <w:i/>
          <w:lang w:val="it-IT"/>
        </w:rPr>
        <w:t xml:space="preserve"> College</w:t>
      </w:r>
    </w:p>
    <w:p w:rsidR="00420DC9" w:rsidRPr="00420DC9" w:rsidRDefault="00420DC9" w:rsidP="00420DC9">
      <w:pPr>
        <w:rPr>
          <w:rFonts w:ascii="Times New Roman" w:hAnsi="Times New Roman" w:cs="Times New Roman"/>
          <w:lang w:val="it-IT"/>
        </w:rPr>
      </w:pPr>
    </w:p>
    <w:p w:rsidR="00420DC9" w:rsidRPr="00420DC9" w:rsidRDefault="00420DC9" w:rsidP="00420DC9">
      <w:pPr>
        <w:rPr>
          <w:rFonts w:ascii="Times New Roman" w:hAnsi="Times New Roman" w:cs="Times New Roman"/>
          <w:i/>
        </w:rPr>
      </w:pPr>
      <w:r w:rsidRPr="00420DC9">
        <w:rPr>
          <w:rFonts w:ascii="Times New Roman" w:hAnsi="Times New Roman" w:cs="Times New Roman"/>
          <w:b/>
        </w:rPr>
        <w:t>A Bounce Break: The Effect of a Resilience Interve</w:t>
      </w:r>
      <w:r w:rsidRPr="00420DC9">
        <w:rPr>
          <w:rFonts w:ascii="Times New Roman" w:hAnsi="Times New Roman" w:cs="Times New Roman"/>
          <w:b/>
        </w:rPr>
        <w:t>ntion on Anxiety and Performance</w:t>
      </w:r>
      <w:r>
        <w:rPr>
          <w:rFonts w:ascii="Times New Roman" w:hAnsi="Times New Roman" w:cs="Times New Roman"/>
        </w:rPr>
        <w:br/>
      </w:r>
      <w:proofErr w:type="spellStart"/>
      <w:r w:rsidRPr="00420DC9">
        <w:rPr>
          <w:rFonts w:ascii="Times New Roman" w:hAnsi="Times New Roman" w:cs="Times New Roman"/>
        </w:rPr>
        <w:t>Akanksha</w:t>
      </w:r>
      <w:proofErr w:type="spellEnd"/>
      <w:r w:rsidRPr="00420DC9">
        <w:rPr>
          <w:rFonts w:ascii="Times New Roman" w:hAnsi="Times New Roman" w:cs="Times New Roman"/>
        </w:rPr>
        <w:t xml:space="preserve"> Das, Dr. Lauren </w:t>
      </w:r>
      <w:proofErr w:type="spellStart"/>
      <w:r w:rsidRPr="00420DC9">
        <w:rPr>
          <w:rFonts w:ascii="Times New Roman" w:hAnsi="Times New Roman" w:cs="Times New Roman"/>
        </w:rPr>
        <w:t>Stutts</w:t>
      </w:r>
      <w:proofErr w:type="spellEnd"/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i/>
        </w:rPr>
        <w:t>Davidson College</w:t>
      </w:r>
    </w:p>
    <w:sectPr w:rsidR="00420DC9" w:rsidRPr="00420DC9" w:rsidSect="00182E8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,Times New Roman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DC9"/>
    <w:rsid w:val="00182E84"/>
    <w:rsid w:val="00420DC9"/>
    <w:rsid w:val="005D0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B81969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0D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20DC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Body">
    <w:name w:val="Body"/>
    <w:rsid w:val="00420DC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mbria" w:eastAsia="Cambria" w:hAnsi="Cambria" w:cs="Cambria"/>
      <w:color w:val="000000"/>
      <w:u w:color="000000"/>
      <w:bdr w:val="nil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0D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20DC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Body">
    <w:name w:val="Body"/>
    <w:rsid w:val="00420DC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mbria" w:eastAsia="Cambria" w:hAnsi="Cambria" w:cs="Cambria"/>
      <w:color w:val="000000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282</Words>
  <Characters>1608</Characters>
  <Application>Microsoft Macintosh Word</Application>
  <DocSecurity>0</DocSecurity>
  <Lines>13</Lines>
  <Paragraphs>3</Paragraphs>
  <ScaleCrop>false</ScaleCrop>
  <Company/>
  <LinksUpToDate>false</LinksUpToDate>
  <CharactersWithSpaces>1887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Markowitz</dc:creator>
  <cp:keywords/>
  <dc:description/>
  <cp:lastModifiedBy>Sarah Markowitz</cp:lastModifiedBy>
  <cp:revision>1</cp:revision>
  <dcterms:created xsi:type="dcterms:W3CDTF">2016-09-09T01:10:00Z</dcterms:created>
  <dcterms:modified xsi:type="dcterms:W3CDTF">2016-09-09T01:20:00Z</dcterms:modified>
</cp:coreProperties>
</file>